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E" w:rsidRDefault="00483E9E" w:rsidP="00483E9E">
      <w:pPr>
        <w:spacing w:after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Opća uredba o zaštiti osobnih podataka, skraćenog naziva </w:t>
      </w:r>
      <w:r w:rsidRPr="00483E9E">
        <w:rPr>
          <w:rFonts w:ascii="Helvetica" w:hAnsi="Helvetica" w:cs="Helvetica"/>
          <w:b/>
          <w:color w:val="333333"/>
          <w:sz w:val="21"/>
          <w:szCs w:val="21"/>
        </w:rPr>
        <w:t>GDPR</w:t>
      </w:r>
      <w:r>
        <w:rPr>
          <w:rFonts w:ascii="Helvetica" w:hAnsi="Helvetica" w:cs="Helvetica"/>
          <w:color w:val="333333"/>
          <w:sz w:val="21"/>
          <w:szCs w:val="21"/>
        </w:rPr>
        <w:t>, koja stupa na snagu 25. svibnja 2018. godine.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Ovom se Uredbom utvrđuju pravila povezana sa zaštitom pojedinaca u pogledu obrade njihovih osobnih podataka i pravila povezana sa slobodnim kretanjem osobnih podataka te se štite temeljna prava i slobode pojedinaca, a posebno njihovo pravo na zaštitu svojih osobnih podataka.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Tekst cijele Uredbe možete pročitati na linku: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http://eur-lex.europa.eu/legal-content/HR/TXT/HTML/?uri=CELEX:32016R0679&amp;from=hr</w:t>
        </w:r>
      </w:hyperlink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E1548D">
        <w:rPr>
          <w:rFonts w:ascii="Helvetica" w:hAnsi="Helvetica" w:cs="Helvetica"/>
          <w:b/>
          <w:color w:val="333333"/>
          <w:sz w:val="21"/>
          <w:szCs w:val="21"/>
        </w:rPr>
        <w:t>Što su osobni podaci?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Osobni podaci označavaju sve podatke koji se odnose na pojedinca čiji je identitet utvrđen ili se može utvrditi uz pomoć identifikatora kao što su: ime i prezime, identifikacijski broj, broj telefona, IP adresa, slika te fizički, fiziološki, genetski, mentalni, ekonomski, kulturni ili socijalni čimbenici po kojima se identitet tog pojedinca može izravno ili neizravno utvrditi.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E1548D">
        <w:rPr>
          <w:rFonts w:ascii="Helvetica" w:hAnsi="Helvetica" w:cs="Helvetica"/>
          <w:b/>
          <w:color w:val="333333"/>
          <w:sz w:val="21"/>
          <w:szCs w:val="21"/>
        </w:rPr>
        <w:t>Što GDPR znači za iznajmljivače?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Iznajmljivači sukladno Zakonu o ugostiteljskoj djelatnosti i Pravilniku o obliku, sadržaju i načinu vođenja knjige gostiju i popisa gostiju imaju obvezu prijaviti i odjaviti svoje goste u sustavu eVisitor, te zatražiti od svojih gostiju identifikacijske isprave radi ispunjavanja obveza koje proizlaze iz navedenih zakonskih i podzakonskih akata.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GDPR ne utječe na Vaše zakonske obveze, ali utječe na način kako ih ispunjavate: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• PRIKUPLJANJE OSOBNIH PODATAKA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Prilikom traženja identifikacijskih isprava, informirajte gosta da je to vaša zakonska obveza, odnosno da ga bez toga ne možete prijaviti i pružiti mu uslugu smještaja.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• OBRADA OSOBNIH PODATAKA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Za potrebe unosa podataka nemojte kopirati, skenirati, ili sl., identifikacijske isprave vaših gostiju već podatke koji se na njima nalaze unesite direktno u sustav eVisitor prilikom njihove prijave.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• ČUVANJE OSOBNIH PODATAKA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Ako vam se ukaže potreba za kopiranje i sl. identifikacijskih isprava vaših gostiju, potrebno je zatražiti njihovu privolu. Ako dobijete privolu gosta da, primjerice, uslikate njegovu identifikacijsku ispravu, preporučujemo da sve kopije/preslike uništite odmah nakon unosa u sustav eVisitor. Kopiranje, umnožavanje, skeniranje i sl. identifikacijskih isprava gostiju po GDPR-u se smatra prekomjernom obradom podataka, a ona uključuje rizik da će neovlaštene treće strane, ako se kopije izgube, doći do osobnih podataka vaših gostiju.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26366" w:rsidRDefault="00526366"/>
    <w:sectPr w:rsidR="00526366" w:rsidSect="0052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3E9E"/>
    <w:rsid w:val="00483E9E"/>
    <w:rsid w:val="0050453F"/>
    <w:rsid w:val="00526366"/>
    <w:rsid w:val="00E1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9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-lex.europa.eu/legal-content/HR/TXT/HTML/?uri=CELEX:32016R0679&amp;from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2018-05-11T09:30:00Z</dcterms:created>
  <dcterms:modified xsi:type="dcterms:W3CDTF">2018-05-12T09:44:00Z</dcterms:modified>
</cp:coreProperties>
</file>